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3A20" w14:textId="19571B1F" w:rsidR="00C410FF" w:rsidRPr="003D7C66" w:rsidRDefault="00C410FF" w:rsidP="003D7C66">
      <w:pPr>
        <w:pStyle w:val="Heading1"/>
        <w:spacing w:after="240"/>
      </w:pPr>
      <w:r w:rsidRPr="003D7C66">
        <w:t>ATTACHMENT</w:t>
      </w:r>
      <w:r w:rsidR="0077467B">
        <w:t xml:space="preserve"> </w:t>
      </w:r>
      <w:r w:rsidR="003D7C66" w:rsidRPr="003D7C66">
        <w:br/>
      </w:r>
      <w:r w:rsidRPr="003D7C66">
        <w:t>BUDGET</w:t>
      </w:r>
    </w:p>
    <w:p w14:paraId="4039C2CE" w14:textId="77777777" w:rsidR="00C410FF" w:rsidRPr="00C410FF" w:rsidRDefault="00C410FF" w:rsidP="003D7C66">
      <w:r w:rsidRPr="00C410FF">
        <w:t xml:space="preserve">Organization Name: </w:t>
      </w:r>
    </w:p>
    <w:p w14:paraId="41EBB930" w14:textId="77777777" w:rsidR="00C410FF" w:rsidRPr="003D7C66" w:rsidRDefault="00C410FF" w:rsidP="003D7C66">
      <w:pPr>
        <w:pStyle w:val="Heading2"/>
      </w:pPr>
      <w:r w:rsidRPr="003D7C66">
        <w:t>Budget for Year 1 (07/01/2025 – 6/30/2026)</w:t>
      </w:r>
    </w:p>
    <w:tbl>
      <w:tblPr>
        <w:tblStyle w:val="TableGrid"/>
        <w:tblpPr w:leftFromText="180" w:rightFromText="180" w:vertAnchor="text" w:horzAnchor="margin" w:tblpXSpec="center" w:tblpY="222"/>
        <w:tblW w:w="10435" w:type="dxa"/>
        <w:tblLayout w:type="fixed"/>
        <w:tblLook w:val="04A0" w:firstRow="1" w:lastRow="0" w:firstColumn="1" w:lastColumn="0" w:noHBand="0" w:noVBand="1"/>
      </w:tblPr>
      <w:tblGrid>
        <w:gridCol w:w="1525"/>
        <w:gridCol w:w="5850"/>
        <w:gridCol w:w="1530"/>
        <w:gridCol w:w="1530"/>
      </w:tblGrid>
      <w:tr w:rsidR="00C410FF" w:rsidRPr="00AC0BFA" w14:paraId="6A623505" w14:textId="77777777" w:rsidTr="00355D4A">
        <w:trPr>
          <w:cantSplit/>
          <w:trHeight w:val="512"/>
          <w:tblHeader/>
        </w:trPr>
        <w:tc>
          <w:tcPr>
            <w:tcW w:w="1525" w:type="dxa"/>
          </w:tcPr>
          <w:p w14:paraId="0B2C3EEE" w14:textId="77777777" w:rsidR="00C410FF" w:rsidRPr="00AC0BFA" w:rsidRDefault="00C410FF" w:rsidP="00930AE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5850" w:type="dxa"/>
          </w:tcPr>
          <w:p w14:paraId="3B76F7CB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 Description</w:t>
            </w:r>
          </w:p>
        </w:tc>
        <w:tc>
          <w:tcPr>
            <w:tcW w:w="1530" w:type="dxa"/>
          </w:tcPr>
          <w:p w14:paraId="5E0CFD96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30" w:type="dxa"/>
          </w:tcPr>
          <w:p w14:paraId="33695157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Delivery</w:t>
            </w:r>
          </w:p>
        </w:tc>
      </w:tr>
      <w:tr w:rsidR="00C410FF" w:rsidRPr="00AC0BFA" w14:paraId="5B700C6F" w14:textId="77777777" w:rsidTr="00355D4A">
        <w:trPr>
          <w:cantSplit/>
          <w:trHeight w:val="2690"/>
        </w:trPr>
        <w:tc>
          <w:tcPr>
            <w:tcW w:w="1525" w:type="dxa"/>
          </w:tcPr>
          <w:p w14:paraId="5498E66B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</w:tcPr>
          <w:p w14:paraId="08CC7C67" w14:textId="77777777" w:rsidR="00C410FF" w:rsidRPr="000A6210" w:rsidRDefault="00C410FF" w:rsidP="00930AE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Contract Execution and Compliance Components </w:t>
            </w:r>
          </w:p>
          <w:p w14:paraId="27CD339E" w14:textId="77777777" w:rsidR="00C410FF" w:rsidRDefault="00C410FF" w:rsidP="00C410F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 agreement as well as completion of all required compliance components:</w:t>
            </w:r>
          </w:p>
          <w:p w14:paraId="0641F0B8" w14:textId="77777777" w:rsidR="00C410FF" w:rsidRDefault="00C410FF" w:rsidP="00C410F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Pre-award Risk Assessment</w:t>
            </w:r>
          </w:p>
          <w:p w14:paraId="2ABC7ECA" w14:textId="77777777" w:rsidR="00C410FF" w:rsidRDefault="00C410FF" w:rsidP="00C410F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Insurance</w:t>
            </w:r>
          </w:p>
          <w:p w14:paraId="1C58CAD9" w14:textId="77777777" w:rsidR="00C410FF" w:rsidRDefault="00C410FF" w:rsidP="00C410F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Sam.gov Active Registration</w:t>
            </w:r>
          </w:p>
          <w:p w14:paraId="156ABAE8" w14:textId="77777777" w:rsidR="00C410FF" w:rsidRDefault="00C410FF" w:rsidP="00C410F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2285AC67">
              <w:rPr>
                <w:rFonts w:ascii="Arial" w:hAnsi="Arial" w:cs="Arial"/>
              </w:rPr>
              <w:t>ACH set up</w:t>
            </w:r>
          </w:p>
          <w:p w14:paraId="3A91021D" w14:textId="77777777" w:rsidR="00C410FF" w:rsidRDefault="00C410FF" w:rsidP="00C410FF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Executed Contract</w:t>
            </w:r>
          </w:p>
          <w:p w14:paraId="07993F5A" w14:textId="6F088E41" w:rsidR="00C410FF" w:rsidRPr="00AC0BFA" w:rsidRDefault="00C410FF" w:rsidP="003D7C66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in The Center’s Onboarding Webinar</w:t>
            </w:r>
          </w:p>
        </w:tc>
        <w:tc>
          <w:tcPr>
            <w:tcW w:w="1530" w:type="dxa"/>
          </w:tcPr>
          <w:p w14:paraId="1D2007B6" w14:textId="77777777" w:rsidR="00C410FF" w:rsidRPr="0050187B" w:rsidRDefault="00C410FF" w:rsidP="00930AEB">
            <w:pPr>
              <w:pStyle w:val="NoSpacing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30" w:type="dxa"/>
          </w:tcPr>
          <w:p w14:paraId="70D48471" w14:textId="77777777" w:rsidR="00C410FF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6799CF81">
              <w:rPr>
                <w:rFonts w:ascii="Arial" w:hAnsi="Arial" w:cs="Arial"/>
              </w:rPr>
              <w:t>July</w:t>
            </w:r>
          </w:p>
          <w:p w14:paraId="23E9CD27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C410FF" w:rsidRPr="00AC0BFA" w14:paraId="39E98613" w14:textId="77777777" w:rsidTr="00355D4A">
        <w:trPr>
          <w:cantSplit/>
          <w:trHeight w:val="980"/>
        </w:trPr>
        <w:tc>
          <w:tcPr>
            <w:tcW w:w="1525" w:type="dxa"/>
          </w:tcPr>
          <w:p w14:paraId="7499F229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850" w:type="dxa"/>
          </w:tcPr>
          <w:p w14:paraId="50EC080E" w14:textId="77777777" w:rsidR="00C410FF" w:rsidRDefault="00C410FF" w:rsidP="00930AE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 Site Procurement</w:t>
            </w:r>
          </w:p>
          <w:p w14:paraId="09FDCFFD" w14:textId="77777777" w:rsidR="00C410FF" w:rsidRDefault="00C410FF" w:rsidP="00C410F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 MU location</w:t>
            </w:r>
          </w:p>
          <w:p w14:paraId="2C7105EC" w14:textId="1CB32C68" w:rsidR="00C410FF" w:rsidRPr="00AC0BFA" w:rsidRDefault="00C410FF" w:rsidP="003D7C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 renovations and start-up activities</w:t>
            </w:r>
          </w:p>
        </w:tc>
        <w:tc>
          <w:tcPr>
            <w:tcW w:w="1530" w:type="dxa"/>
          </w:tcPr>
          <w:p w14:paraId="06FCECA1" w14:textId="77777777" w:rsidR="00C410FF" w:rsidRPr="0091137E" w:rsidRDefault="00C410FF" w:rsidP="00930AEB">
            <w:pPr>
              <w:pStyle w:val="NoSpacing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81D47">
              <w:rPr>
                <w:rFonts w:ascii="Arial" w:hAnsi="Arial" w:cs="Arial"/>
              </w:rPr>
              <w:t>$</w:t>
            </w:r>
          </w:p>
        </w:tc>
        <w:tc>
          <w:tcPr>
            <w:tcW w:w="1530" w:type="dxa"/>
          </w:tcPr>
          <w:p w14:paraId="300E9150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76B1E038">
              <w:rPr>
                <w:rFonts w:ascii="Arial" w:hAnsi="Arial" w:cs="Arial"/>
              </w:rPr>
              <w:t>December</w:t>
            </w:r>
            <w:r>
              <w:rPr>
                <w:rFonts w:ascii="Arial" w:hAnsi="Arial" w:cs="Arial"/>
              </w:rPr>
              <w:t xml:space="preserve"> </w:t>
            </w:r>
            <w:r w:rsidRPr="76B1E038">
              <w:rPr>
                <w:rFonts w:ascii="Arial" w:hAnsi="Arial" w:cs="Arial"/>
              </w:rPr>
              <w:t>2025</w:t>
            </w:r>
          </w:p>
        </w:tc>
      </w:tr>
      <w:tr w:rsidR="00C410FF" w:rsidRPr="00AC0BFA" w14:paraId="1B295E49" w14:textId="77777777" w:rsidTr="00355D4A">
        <w:trPr>
          <w:cantSplit/>
          <w:trHeight w:val="980"/>
        </w:trPr>
        <w:tc>
          <w:tcPr>
            <w:tcW w:w="1525" w:type="dxa"/>
          </w:tcPr>
          <w:p w14:paraId="4EC962D7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850" w:type="dxa"/>
          </w:tcPr>
          <w:p w14:paraId="1EE1A714" w14:textId="77777777" w:rsidR="00C410FF" w:rsidRPr="000A6210" w:rsidRDefault="00C410FF" w:rsidP="00930AE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MU Establishment </w:t>
            </w:r>
          </w:p>
          <w:p w14:paraId="51D35CFE" w14:textId="77777777" w:rsidR="00C410FF" w:rsidRDefault="00C410FF" w:rsidP="00C410F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MU application to DHCS</w:t>
            </w:r>
          </w:p>
        </w:tc>
        <w:tc>
          <w:tcPr>
            <w:tcW w:w="1530" w:type="dxa"/>
          </w:tcPr>
          <w:p w14:paraId="34A354FD" w14:textId="77777777" w:rsidR="00C410FF" w:rsidRPr="00481D47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6A4DC86F">
              <w:rPr>
                <w:rFonts w:ascii="Arial" w:hAnsi="Arial" w:cs="Arial"/>
              </w:rPr>
              <w:t>$</w:t>
            </w:r>
          </w:p>
        </w:tc>
        <w:tc>
          <w:tcPr>
            <w:tcW w:w="1530" w:type="dxa"/>
          </w:tcPr>
          <w:p w14:paraId="79004A25" w14:textId="77777777" w:rsidR="00C410FF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30FF4D96">
              <w:rPr>
                <w:rFonts w:ascii="Arial" w:hAnsi="Arial" w:cs="Arial"/>
              </w:rPr>
              <w:t>January 2026</w:t>
            </w:r>
          </w:p>
        </w:tc>
      </w:tr>
      <w:tr w:rsidR="00C410FF" w:rsidRPr="00AC0BFA" w14:paraId="7A946E4A" w14:textId="77777777" w:rsidTr="00355D4A">
        <w:trPr>
          <w:cantSplit/>
          <w:trHeight w:val="980"/>
        </w:trPr>
        <w:tc>
          <w:tcPr>
            <w:tcW w:w="1525" w:type="dxa"/>
          </w:tcPr>
          <w:p w14:paraId="1D12DF47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3BB1154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5850" w:type="dxa"/>
          </w:tcPr>
          <w:p w14:paraId="780C6894" w14:textId="77777777" w:rsidR="00C410FF" w:rsidRDefault="00C410FF" w:rsidP="00930AE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MU Reporting </w:t>
            </w:r>
          </w:p>
          <w:p w14:paraId="2F305F3E" w14:textId="05FEE1DC" w:rsidR="00C410FF" w:rsidRPr="000E2FE9" w:rsidRDefault="00C410FF" w:rsidP="003D7C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narrative report and submit to The Center by 4/30/26</w:t>
            </w:r>
          </w:p>
        </w:tc>
        <w:tc>
          <w:tcPr>
            <w:tcW w:w="1530" w:type="dxa"/>
          </w:tcPr>
          <w:p w14:paraId="6DC29D8B" w14:textId="77777777" w:rsidR="00C410FF" w:rsidRPr="00481D47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530" w:type="dxa"/>
          </w:tcPr>
          <w:p w14:paraId="5E22DD66" w14:textId="77777777" w:rsidR="00C410FF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7621ECF2">
              <w:rPr>
                <w:rFonts w:ascii="Arial" w:hAnsi="Arial" w:cs="Arial"/>
              </w:rPr>
              <w:t xml:space="preserve">April </w:t>
            </w:r>
            <w:r w:rsidRPr="56D20D7A">
              <w:rPr>
                <w:rFonts w:ascii="Arial" w:hAnsi="Arial" w:cs="Arial"/>
              </w:rPr>
              <w:t>2026</w:t>
            </w:r>
          </w:p>
        </w:tc>
      </w:tr>
      <w:tr w:rsidR="00C410FF" w:rsidRPr="00AC0BFA" w14:paraId="548F04CE" w14:textId="77777777" w:rsidTr="00355D4A">
        <w:trPr>
          <w:cantSplit/>
          <w:trHeight w:val="1277"/>
        </w:trPr>
        <w:tc>
          <w:tcPr>
            <w:tcW w:w="1525" w:type="dxa"/>
          </w:tcPr>
          <w:p w14:paraId="2B57FDBA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850" w:type="dxa"/>
          </w:tcPr>
          <w:p w14:paraId="69AD9153" w14:textId="77777777" w:rsidR="00C410FF" w:rsidRPr="000A6210" w:rsidRDefault="00C410FF" w:rsidP="00930AE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MU Operations </w:t>
            </w:r>
          </w:p>
          <w:p w14:paraId="42AD054E" w14:textId="77777777" w:rsidR="00C410FF" w:rsidRDefault="00C410FF" w:rsidP="00C410F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MOUD access to areas without a Narcotic Treatment Program within </w:t>
            </w:r>
            <w:proofErr w:type="gramStart"/>
            <w:r>
              <w:rPr>
                <w:rFonts w:ascii="Arial" w:hAnsi="Arial" w:cs="Arial"/>
              </w:rPr>
              <w:t>close proximity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02B14740" w14:textId="77777777" w:rsidR="00C410FF" w:rsidRPr="00AC65C1" w:rsidRDefault="00C410FF" w:rsidP="00C410F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in the GPRA Reporting Webinar</w:t>
            </w:r>
          </w:p>
          <w:p w14:paraId="6607016B" w14:textId="77777777" w:rsidR="00C410FF" w:rsidRDefault="00C410FF" w:rsidP="00C410F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MU is operational</w:t>
            </w:r>
          </w:p>
          <w:p w14:paraId="35CE554B" w14:textId="77777777" w:rsidR="00C410FF" w:rsidRPr="001A3FFD" w:rsidRDefault="00C410FF" w:rsidP="00C410F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service-level data to The Center every month MU is operational</w:t>
            </w:r>
          </w:p>
        </w:tc>
        <w:tc>
          <w:tcPr>
            <w:tcW w:w="1530" w:type="dxa"/>
          </w:tcPr>
          <w:p w14:paraId="47AAEC8C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30" w:type="dxa"/>
          </w:tcPr>
          <w:p w14:paraId="03418996" w14:textId="77777777" w:rsidR="00C410FF" w:rsidRDefault="00C410FF" w:rsidP="00930AEB">
            <w:pPr>
              <w:pStyle w:val="NoSpacing"/>
              <w:jc w:val="center"/>
            </w:pPr>
            <w:r w:rsidRPr="3E012D71">
              <w:rPr>
                <w:rFonts w:ascii="Arial" w:hAnsi="Arial" w:cs="Arial"/>
              </w:rPr>
              <w:t>June</w:t>
            </w:r>
          </w:p>
          <w:p w14:paraId="0447E0FD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C410FF" w:rsidDel="0076607D" w14:paraId="247E6A6C" w14:textId="77777777" w:rsidTr="00355D4A">
        <w:trPr>
          <w:cantSplit/>
          <w:trHeight w:val="34"/>
        </w:trPr>
        <w:tc>
          <w:tcPr>
            <w:tcW w:w="1525" w:type="dxa"/>
          </w:tcPr>
          <w:p w14:paraId="0DB83AD5" w14:textId="77777777" w:rsidR="00C410FF" w:rsidRPr="00AC0BFA" w:rsidDel="0076607D" w:rsidRDefault="00C410FF" w:rsidP="00930AE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3BB1154B">
              <w:rPr>
                <w:rFonts w:ascii="Arial" w:hAnsi="Arial" w:cs="Arial"/>
                <w:b/>
                <w:bCs/>
              </w:rPr>
              <w:t xml:space="preserve">Total Year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850" w:type="dxa"/>
          </w:tcPr>
          <w:p w14:paraId="6FB5A610" w14:textId="37F00054" w:rsidR="00C410FF" w:rsidRPr="00FD25C4" w:rsidDel="0076607D" w:rsidRDefault="00355D4A" w:rsidP="00930A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30" w:type="dxa"/>
          </w:tcPr>
          <w:p w14:paraId="26B0A5DB" w14:textId="77777777" w:rsidR="00C410FF" w:rsidRPr="0074544E" w:rsidDel="0076607D" w:rsidRDefault="00C410FF" w:rsidP="00930AE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74544E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530" w:type="dxa"/>
          </w:tcPr>
          <w:p w14:paraId="61D787B7" w14:textId="2F026FD7" w:rsidR="00C410FF" w:rsidDel="0076607D" w:rsidRDefault="00355D4A" w:rsidP="00930AE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6B9FD620" w14:textId="77777777" w:rsidR="00C410FF" w:rsidRPr="003D7C66" w:rsidRDefault="00C410FF" w:rsidP="003D7C66">
      <w:pPr>
        <w:pStyle w:val="Heading2"/>
      </w:pPr>
      <w:r w:rsidRPr="003D7C66">
        <w:lastRenderedPageBreak/>
        <w:t>Budget for Year 2 (07/01/2026 – 12/31/2026)</w:t>
      </w:r>
    </w:p>
    <w:tbl>
      <w:tblPr>
        <w:tblStyle w:val="TableGrid"/>
        <w:tblW w:w="107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530"/>
        <w:gridCol w:w="6120"/>
        <w:gridCol w:w="1530"/>
        <w:gridCol w:w="1530"/>
      </w:tblGrid>
      <w:tr w:rsidR="00C410FF" w:rsidRPr="00AC0BFA" w14:paraId="3B494BEB" w14:textId="77777777" w:rsidTr="00355D4A">
        <w:trPr>
          <w:cantSplit/>
          <w:trHeight w:val="35"/>
          <w:tblHeader/>
        </w:trPr>
        <w:tc>
          <w:tcPr>
            <w:tcW w:w="1530" w:type="dxa"/>
          </w:tcPr>
          <w:p w14:paraId="3F9303BA" w14:textId="77777777" w:rsidR="00C410FF" w:rsidRPr="00AC0BFA" w:rsidRDefault="00C410FF" w:rsidP="00930AE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6120" w:type="dxa"/>
          </w:tcPr>
          <w:p w14:paraId="0602CCD1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 Description</w:t>
            </w:r>
          </w:p>
        </w:tc>
        <w:tc>
          <w:tcPr>
            <w:tcW w:w="1530" w:type="dxa"/>
          </w:tcPr>
          <w:p w14:paraId="34782406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30" w:type="dxa"/>
          </w:tcPr>
          <w:p w14:paraId="000AD991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Delivery</w:t>
            </w:r>
          </w:p>
        </w:tc>
      </w:tr>
      <w:tr w:rsidR="00C410FF" w:rsidRPr="00AC0BFA" w14:paraId="31ED0877" w14:textId="77777777" w:rsidTr="00355D4A">
        <w:trPr>
          <w:cantSplit/>
          <w:trHeight w:val="93"/>
        </w:trPr>
        <w:tc>
          <w:tcPr>
            <w:tcW w:w="1530" w:type="dxa"/>
          </w:tcPr>
          <w:p w14:paraId="6AA7F606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bookmarkStart w:id="0" w:name="_Hlk112328147"/>
            <w:bookmarkEnd w:id="0"/>
            <w:proofErr w:type="spellStart"/>
            <w:r w:rsidRPr="08B56FA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6</w:t>
            </w:r>
            <w:proofErr w:type="spellEnd"/>
          </w:p>
        </w:tc>
        <w:tc>
          <w:tcPr>
            <w:tcW w:w="6120" w:type="dxa"/>
          </w:tcPr>
          <w:p w14:paraId="4896255D" w14:textId="77777777" w:rsidR="00C410FF" w:rsidRDefault="00C410FF" w:rsidP="00930A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Final Reporting </w:t>
            </w:r>
          </w:p>
          <w:p w14:paraId="43242AD0" w14:textId="77777777" w:rsidR="00C410FF" w:rsidRDefault="00C410FF" w:rsidP="00C410F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narrative report and submit to The Center by 1/31/27</w:t>
            </w:r>
          </w:p>
          <w:p w14:paraId="5D8B5915" w14:textId="77777777" w:rsidR="00C410FF" w:rsidRPr="00C3686F" w:rsidRDefault="00C410FF" w:rsidP="00930AEB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5E56D92" w14:textId="77777777" w:rsidR="00C410FF" w:rsidRPr="00AC0BFA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 w:rsidRPr="116BD97D">
              <w:rPr>
                <w:rFonts w:ascii="Arial" w:hAnsi="Arial" w:cs="Arial"/>
              </w:rPr>
              <w:t>$</w:t>
            </w:r>
          </w:p>
        </w:tc>
        <w:tc>
          <w:tcPr>
            <w:tcW w:w="1530" w:type="dxa"/>
          </w:tcPr>
          <w:p w14:paraId="0DA945F2" w14:textId="77777777" w:rsidR="00C410FF" w:rsidRDefault="00C410FF" w:rsidP="00930AE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2027</w:t>
            </w:r>
          </w:p>
        </w:tc>
      </w:tr>
      <w:tr w:rsidR="00C410FF" w:rsidRPr="00AC0BFA" w14:paraId="64E14045" w14:textId="77777777" w:rsidTr="00355D4A">
        <w:trPr>
          <w:cantSplit/>
          <w:trHeight w:val="17"/>
        </w:trPr>
        <w:tc>
          <w:tcPr>
            <w:tcW w:w="1530" w:type="dxa"/>
          </w:tcPr>
          <w:p w14:paraId="6D6A95DE" w14:textId="77777777" w:rsidR="00C410FF" w:rsidRPr="00AC0BFA" w:rsidRDefault="00C410FF" w:rsidP="00930AEB">
            <w:pPr>
              <w:pStyle w:val="NoSpacing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 xml:space="preserve">Total Year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20" w:type="dxa"/>
          </w:tcPr>
          <w:p w14:paraId="2D046148" w14:textId="1085CA68" w:rsidR="00C410FF" w:rsidRPr="00355D4A" w:rsidRDefault="00355D4A" w:rsidP="00930AEB">
            <w:pPr>
              <w:pStyle w:val="NoSpacing"/>
              <w:rPr>
                <w:rFonts w:ascii="Arial" w:hAnsi="Arial" w:cs="Arial"/>
                <w:bCs/>
              </w:rPr>
            </w:pPr>
            <w:r w:rsidRPr="00355D4A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530" w:type="dxa"/>
          </w:tcPr>
          <w:p w14:paraId="1C14D5E9" w14:textId="77777777" w:rsidR="00C410FF" w:rsidRPr="00AC0BFA" w:rsidRDefault="00C410FF" w:rsidP="00930AE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530" w:type="dxa"/>
          </w:tcPr>
          <w:p w14:paraId="665EFB72" w14:textId="311A2BE9" w:rsidR="00C410FF" w:rsidRPr="00AC0BFA" w:rsidRDefault="00355D4A" w:rsidP="00930A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3964E7C4" w14:textId="23E41342" w:rsidR="00B54E3B" w:rsidRDefault="005047AB" w:rsidP="005047AB">
      <w:pPr>
        <w:pStyle w:val="Heading2"/>
      </w:pPr>
      <w:r>
        <w:t>Total Budget</w:t>
      </w:r>
    </w:p>
    <w:tbl>
      <w:tblPr>
        <w:tblStyle w:val="TableGrid"/>
        <w:tblW w:w="107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650"/>
        <w:gridCol w:w="3060"/>
      </w:tblGrid>
      <w:tr w:rsidR="00B54E3B" w:rsidRPr="00AC0BFA" w14:paraId="0F19063F" w14:textId="77777777" w:rsidTr="00B54E3B">
        <w:trPr>
          <w:trHeight w:val="397"/>
        </w:trPr>
        <w:tc>
          <w:tcPr>
            <w:tcW w:w="7650" w:type="dxa"/>
          </w:tcPr>
          <w:p w14:paraId="656D5850" w14:textId="77777777" w:rsidR="00B54E3B" w:rsidRPr="00B64BEC" w:rsidRDefault="00B54E3B" w:rsidP="000800E9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AC0BFA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3060" w:type="dxa"/>
          </w:tcPr>
          <w:p w14:paraId="29215634" w14:textId="77777777" w:rsidR="00B54E3B" w:rsidRPr="005A5E82" w:rsidRDefault="00B54E3B" w:rsidP="000800E9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  <w:r w:rsidRPr="00AC0BFA">
              <w:rPr>
                <w:rFonts w:ascii="Arial" w:hAnsi="Arial" w:cs="Arial"/>
                <w:b/>
              </w:rPr>
              <w:t>Amount</w:t>
            </w:r>
          </w:p>
        </w:tc>
      </w:tr>
      <w:tr w:rsidR="00B54E3B" w:rsidRPr="00AC0BFA" w14:paraId="31BF7503" w14:textId="77777777" w:rsidTr="00B54E3B">
        <w:trPr>
          <w:trHeight w:val="397"/>
        </w:trPr>
        <w:tc>
          <w:tcPr>
            <w:tcW w:w="7650" w:type="dxa"/>
          </w:tcPr>
          <w:p w14:paraId="4E114746" w14:textId="3A176114" w:rsidR="00B54E3B" w:rsidRPr="00AC0BFA" w:rsidRDefault="00B54E3B" w:rsidP="000800E9">
            <w:pPr>
              <w:pStyle w:val="NoSpacing"/>
              <w:rPr>
                <w:rFonts w:ascii="Arial" w:hAnsi="Arial" w:cs="Arial"/>
                <w:b/>
              </w:rPr>
            </w:pPr>
            <w:r w:rsidRPr="00B64BEC">
              <w:rPr>
                <w:rFonts w:ascii="Arial" w:hAnsi="Arial" w:cs="Arial"/>
                <w:b/>
                <w:u w:val="single"/>
              </w:rPr>
              <w:t xml:space="preserve">Total </w:t>
            </w:r>
            <w:r>
              <w:rPr>
                <w:rFonts w:ascii="Arial" w:hAnsi="Arial" w:cs="Arial"/>
                <w:b/>
                <w:u w:val="single"/>
              </w:rPr>
              <w:t>Budget</w:t>
            </w:r>
            <w:r w:rsidRPr="00B64BEC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(Year 1 and Year 2)</w:t>
            </w:r>
          </w:p>
        </w:tc>
        <w:tc>
          <w:tcPr>
            <w:tcW w:w="3060" w:type="dxa"/>
          </w:tcPr>
          <w:p w14:paraId="6EEAA913" w14:textId="77777777" w:rsidR="00B54E3B" w:rsidRPr="005A5E82" w:rsidRDefault="00B54E3B" w:rsidP="000800E9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  <w:r w:rsidRPr="005A5E82">
              <w:rPr>
                <w:rFonts w:ascii="Arial" w:hAnsi="Arial" w:cs="Arial"/>
                <w:b/>
                <w:bCs/>
                <w:u w:val="single"/>
              </w:rPr>
              <w:t>$</w:t>
            </w:r>
          </w:p>
        </w:tc>
      </w:tr>
    </w:tbl>
    <w:p w14:paraId="48CB3313" w14:textId="77777777" w:rsidR="00124DD4" w:rsidRDefault="00124DD4"/>
    <w:sectPr w:rsidR="00124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96160"/>
    <w:multiLevelType w:val="hybridMultilevel"/>
    <w:tmpl w:val="95FA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A4C25"/>
    <w:multiLevelType w:val="hybridMultilevel"/>
    <w:tmpl w:val="CA5CB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127B32"/>
    <w:multiLevelType w:val="hybridMultilevel"/>
    <w:tmpl w:val="8C5AF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1306">
    <w:abstractNumId w:val="0"/>
  </w:num>
  <w:num w:numId="2" w16cid:durableId="687407600">
    <w:abstractNumId w:val="1"/>
  </w:num>
  <w:num w:numId="3" w16cid:durableId="10762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FF"/>
    <w:rsid w:val="00124DD4"/>
    <w:rsid w:val="002875E2"/>
    <w:rsid w:val="002C722D"/>
    <w:rsid w:val="00355D4A"/>
    <w:rsid w:val="003A2B10"/>
    <w:rsid w:val="003D7C66"/>
    <w:rsid w:val="005006EA"/>
    <w:rsid w:val="005047AB"/>
    <w:rsid w:val="0077467B"/>
    <w:rsid w:val="00877B08"/>
    <w:rsid w:val="00B5096C"/>
    <w:rsid w:val="00B54E3B"/>
    <w:rsid w:val="00B617ED"/>
    <w:rsid w:val="00BE35D7"/>
    <w:rsid w:val="00C410FF"/>
    <w:rsid w:val="00D46BCE"/>
    <w:rsid w:val="00F6011E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F002"/>
  <w15:chartTrackingRefBased/>
  <w15:docId w15:val="{5E73E9C7-94B2-41B5-ACDB-E6C6A43C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66"/>
    <w:pPr>
      <w:widowControl w:val="0"/>
      <w:autoSpaceDE w:val="0"/>
      <w:autoSpaceDN w:val="0"/>
      <w:spacing w:after="0" w:line="240" w:lineRule="auto"/>
    </w:pPr>
    <w:rPr>
      <w:rFonts w:ascii="Arial" w:eastAsia="Calibri" w:hAnsi="Arial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C66"/>
    <w:pPr>
      <w:jc w:val="center"/>
      <w:outlineLvl w:val="0"/>
    </w:pPr>
    <w:rPr>
      <w:rFonts w:eastAsia="Century Gothic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B10"/>
    <w:pPr>
      <w:keepNext/>
      <w:spacing w:before="360" w:after="360"/>
      <w:jc w:val="center"/>
      <w:outlineLvl w:val="1"/>
    </w:pPr>
    <w:rPr>
      <w:rFonts w:eastAsia="Century Gothic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0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0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0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0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C66"/>
    <w:rPr>
      <w:rFonts w:ascii="Arial" w:eastAsia="Century Gothic" w:hAnsi="Arial" w:cs="Arial"/>
      <w:b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A2B10"/>
    <w:rPr>
      <w:rFonts w:ascii="Arial" w:eastAsia="Century Gothic" w:hAnsi="Arial" w:cs="Arial"/>
      <w:b/>
      <w:bCs/>
      <w:kern w:val="0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0F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410FF"/>
    <w:pPr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C410FF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59"/>
    <w:rsid w:val="00C4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10F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DD816CED63B48A9D880D7AA9F0806" ma:contentTypeVersion="17" ma:contentTypeDescription="Create a new document." ma:contentTypeScope="" ma:versionID="3a304cc9c8d117179c8fd68c110f8c95">
  <xsd:schema xmlns:xsd="http://www.w3.org/2001/XMLSchema" xmlns:xs="http://www.w3.org/2001/XMLSchema" xmlns:p="http://schemas.microsoft.com/office/2006/metadata/properties" xmlns:ns1="http://schemas.microsoft.com/sharepoint/v3" xmlns:ns2="084c6a3b-ec89-4412-9f26-111594f7abec" xmlns:ns3="b67483d0-bc66-4043-b7f1-d212171264af" targetNamespace="http://schemas.microsoft.com/office/2006/metadata/properties" ma:root="true" ma:fieldsID="d543ba76c4f9f99365639353e1bb83b5" ns1:_="" ns2:_="" ns3:_="">
    <xsd:import namespace="http://schemas.microsoft.com/sharepoint/v3"/>
    <xsd:import namespace="084c6a3b-ec89-4412-9f26-111594f7abec"/>
    <xsd:import namespace="b67483d0-bc66-4043-b7f1-d21217126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6a3b-ec89-4412-9f26-111594f7a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19d32b3-7d86-4a3e-bed9-030072825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83d0-bc66-4043-b7f1-d212171264a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f977df-0ccb-4c33-b4a7-6d9774b3c1c5}" ma:internalName="TaxCatchAll" ma:showField="CatchAllData" ma:web="b67483d0-bc66-4043-b7f1-d21217126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84c6a3b-ec89-4412-9f26-111594f7abec">
      <Terms xmlns="http://schemas.microsoft.com/office/infopath/2007/PartnerControls"/>
    </lcf76f155ced4ddcb4097134ff3c332f>
    <_ip_UnifiedCompliancePolicyProperties xmlns="http://schemas.microsoft.com/sharepoint/v3" xsi:nil="true"/>
    <TaxCatchAll xmlns="b67483d0-bc66-4043-b7f1-d212171264af" xsi:nil="true"/>
  </documentManagement>
</p:properties>
</file>

<file path=customXml/itemProps1.xml><?xml version="1.0" encoding="utf-8"?>
<ds:datastoreItem xmlns:ds="http://schemas.openxmlformats.org/officeDocument/2006/customXml" ds:itemID="{7D98ABDB-3288-4491-8799-22A420336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DC257-BAD3-4357-9788-4B39BBFB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4c6a3b-ec89-4412-9f26-111594f7abec"/>
    <ds:schemaRef ds:uri="b67483d0-bc66-4043-b7f1-d2121712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23B45-5B48-4F73-82D7-34B30D7296D1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67483d0-bc66-4043-b7f1-d212171264af"/>
    <ds:schemaRef ds:uri="http://schemas.microsoft.com/office/2006/metadata/properties"/>
    <ds:schemaRef ds:uri="http://schemas.microsoft.com/office/infopath/2007/PartnerControls"/>
    <ds:schemaRef ds:uri="084c6a3b-ec89-4412-9f26-111594f7abec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Attachement Budget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Attachement Budget</dc:title>
  <dc:subject/>
  <dc:creator>Madeline Sabatoni</dc:creator>
  <cp:keywords/>
  <dc:description/>
  <cp:lastModifiedBy>Accessibility Specialist</cp:lastModifiedBy>
  <cp:revision>2</cp:revision>
  <dcterms:created xsi:type="dcterms:W3CDTF">2025-03-07T19:35:00Z</dcterms:created>
  <dcterms:modified xsi:type="dcterms:W3CDTF">2025-03-07T19:35:00Z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0x0101009D0DD816CED63B48A9D880D7AA9F0806</vt:lpwstr>
  </property>
  <property fmtid="{D5CDD505-2E9C-101B-9397-08002B2CF9AE}" pid="3" name="MediaServiceImageTags">
    <vt:lpwstr/>
  </property>
</Properties>
</file>